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FF2" w:rsidRPr="0083395F" w:rsidRDefault="000F4FF2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66" w:type="dxa"/>
        <w:tblInd w:w="93" w:type="dxa"/>
        <w:tblLayout w:type="fixed"/>
        <w:tblLook w:val="04A0"/>
      </w:tblPr>
      <w:tblGrid>
        <w:gridCol w:w="15466"/>
      </w:tblGrid>
      <w:tr w:rsidR="007052A6" w:rsidRPr="0083395F" w:rsidTr="00B94568">
        <w:trPr>
          <w:trHeight w:val="255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1247C" w:rsidRPr="0083395F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3395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666CBA" w:rsidRPr="0083395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A1247C" w:rsidRPr="0083395F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3395F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</w:t>
            </w:r>
            <w:proofErr w:type="spellStart"/>
            <w:r w:rsidRPr="0083395F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  <w:p w:rsidR="00A1247C" w:rsidRPr="0083395F" w:rsidRDefault="00A1247C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3395F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A1247C" w:rsidRPr="0083395F" w:rsidRDefault="0069653F" w:rsidP="00A1247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3395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15871">
              <w:rPr>
                <w:rFonts w:ascii="Times New Roman" w:hAnsi="Times New Roman" w:cs="Times New Roman"/>
                <w:sz w:val="28"/>
                <w:szCs w:val="28"/>
              </w:rPr>
              <w:t xml:space="preserve"> 01</w:t>
            </w:r>
            <w:r w:rsidR="00483014" w:rsidRPr="0083395F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83395F" w:rsidRPr="0083395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1247C" w:rsidRPr="0083395F">
              <w:rPr>
                <w:rFonts w:ascii="Times New Roman" w:hAnsi="Times New Roman" w:cs="Times New Roman"/>
                <w:sz w:val="28"/>
                <w:szCs w:val="28"/>
              </w:rPr>
              <w:t>.2022г №</w:t>
            </w:r>
            <w:r w:rsidR="00915871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  <w:p w:rsidR="007052A6" w:rsidRPr="0083395F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339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7 </w:t>
            </w:r>
          </w:p>
        </w:tc>
      </w:tr>
      <w:tr w:rsidR="007052A6" w:rsidRPr="0083395F" w:rsidTr="00B94568">
        <w:trPr>
          <w:trHeight w:val="24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83395F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339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83395F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7052A6" w:rsidRPr="0083395F" w:rsidTr="00B94568">
        <w:trPr>
          <w:trHeight w:val="24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83395F" w:rsidRDefault="007052A6" w:rsidP="00465DC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3395F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7052A6" w:rsidRPr="0083395F" w:rsidTr="00B94568">
        <w:trPr>
          <w:trHeight w:val="270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052A6" w:rsidRPr="0083395F" w:rsidRDefault="007052A6" w:rsidP="00DC4FF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339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</w:t>
            </w:r>
            <w:r w:rsidR="00DC4FFA" w:rsidRPr="0083395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от 23.12</w:t>
            </w:r>
            <w:r w:rsidRPr="0083395F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DC4FFA" w:rsidRPr="0083395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3395F">
              <w:rPr>
                <w:rFonts w:ascii="Times New Roman" w:hAnsi="Times New Roman" w:cs="Times New Roman"/>
                <w:sz w:val="28"/>
                <w:szCs w:val="28"/>
              </w:rPr>
              <w:t xml:space="preserve">г № </w:t>
            </w:r>
            <w:r w:rsidR="00DC4FFA" w:rsidRPr="0083395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</w:tbl>
    <w:p w:rsidR="007052A6" w:rsidRPr="0083395F" w:rsidRDefault="007052A6" w:rsidP="007052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2A6" w:rsidRPr="0083395F" w:rsidRDefault="007052A6" w:rsidP="007052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95F">
        <w:rPr>
          <w:rFonts w:ascii="Times New Roman" w:hAnsi="Times New Roman" w:cs="Times New Roman"/>
          <w:b/>
          <w:sz w:val="28"/>
          <w:szCs w:val="28"/>
        </w:rPr>
        <w:t xml:space="preserve">Ведомственная структура расходов районного бюджета </w:t>
      </w:r>
    </w:p>
    <w:p w:rsidR="00A1247C" w:rsidRPr="0083395F" w:rsidRDefault="007052A6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39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395F">
        <w:rPr>
          <w:rFonts w:ascii="Times New Roman" w:eastAsia="Calibri" w:hAnsi="Times New Roman" w:cs="Times New Roman"/>
          <w:b/>
          <w:sz w:val="28"/>
          <w:szCs w:val="28"/>
        </w:rPr>
        <w:t xml:space="preserve">на 2022 год </w:t>
      </w:r>
      <w:r w:rsidRPr="0083395F">
        <w:rPr>
          <w:rFonts w:ascii="Times New Roman" w:hAnsi="Times New Roman" w:cs="Times New Roman"/>
          <w:b/>
          <w:bCs/>
          <w:sz w:val="28"/>
          <w:szCs w:val="28"/>
        </w:rPr>
        <w:t>и на плановый период 2023 и 2024 годов</w:t>
      </w:r>
    </w:p>
    <w:tbl>
      <w:tblPr>
        <w:tblW w:w="15521" w:type="dxa"/>
        <w:tblInd w:w="93" w:type="dxa"/>
        <w:tblLook w:val="04A0"/>
      </w:tblPr>
      <w:tblGrid>
        <w:gridCol w:w="4566"/>
        <w:gridCol w:w="895"/>
        <w:gridCol w:w="1430"/>
        <w:gridCol w:w="1737"/>
        <w:gridCol w:w="885"/>
        <w:gridCol w:w="1984"/>
        <w:gridCol w:w="2028"/>
        <w:gridCol w:w="1996"/>
      </w:tblGrid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95F" w:rsidRPr="00881199" w:rsidRDefault="0083395F" w:rsidP="001C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95F" w:rsidRPr="00295967" w:rsidRDefault="0083395F" w:rsidP="001C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Код </w:t>
            </w:r>
          </w:p>
          <w:p w:rsidR="0083395F" w:rsidRPr="00295967" w:rsidRDefault="0083395F" w:rsidP="001C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глав</w:t>
            </w:r>
          </w:p>
          <w:p w:rsidR="0083395F" w:rsidRDefault="0083395F" w:rsidP="001C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</w:p>
          <w:p w:rsidR="0083395F" w:rsidRPr="00295967" w:rsidRDefault="0083395F" w:rsidP="001C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распо</w:t>
            </w:r>
            <w:proofErr w:type="spellEnd"/>
          </w:p>
          <w:p w:rsidR="0083395F" w:rsidRPr="00295967" w:rsidRDefault="0083395F" w:rsidP="001C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ряди</w:t>
            </w:r>
          </w:p>
          <w:p w:rsidR="0083395F" w:rsidRPr="00881199" w:rsidRDefault="0083395F" w:rsidP="001C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теля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95F" w:rsidRDefault="0083395F" w:rsidP="001C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</w:t>
            </w:r>
          </w:p>
          <w:p w:rsidR="0083395F" w:rsidRPr="00881199" w:rsidRDefault="0083395F" w:rsidP="001C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подраздел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95F" w:rsidRPr="00881199" w:rsidRDefault="0083395F" w:rsidP="001C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959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Целевая статья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95F" w:rsidRDefault="0083395F" w:rsidP="001C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</w:t>
            </w:r>
          </w:p>
          <w:p w:rsidR="0083395F" w:rsidRDefault="0083395F" w:rsidP="001C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асх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</w:p>
          <w:p w:rsidR="0083395F" w:rsidRPr="00881199" w:rsidRDefault="0083395F" w:rsidP="001C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95F" w:rsidRPr="00881199" w:rsidRDefault="0083395F" w:rsidP="001C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(руб.)</w:t>
            </w: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2022 год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95F" w:rsidRDefault="0083395F" w:rsidP="001C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руб.)</w:t>
            </w:r>
          </w:p>
          <w:p w:rsidR="0083395F" w:rsidRPr="00881199" w:rsidRDefault="0083395F" w:rsidP="001C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2023 год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95F" w:rsidRDefault="0083395F" w:rsidP="001C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  <w:p w:rsidR="0083395F" w:rsidRPr="00881199" w:rsidRDefault="0083395F" w:rsidP="001C48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119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2024 год</w:t>
            </w:r>
          </w:p>
        </w:tc>
      </w:tr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Комитет по управлению муниципальным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имуществом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,з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емельными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ресурсами и архитектуре Администрации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7 868 350,00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7 326 350,00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5 976 350,00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5 976 350,00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5 876 350,00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района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5 466 350,00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5 370 750,00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89 600,00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6 000,00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 казны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1 892 000,00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450 000,00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кадастровых работ в отношении неиспользуемых земель из состава земель сельскохозяйственного назначения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15001S7000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641 000,00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Водное хозяйство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83395F" w:rsidRPr="0083395F" w:rsidTr="0083395F">
        <w:trPr>
          <w:trHeight w:val="276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Владение, пользование и распоряжение имуществом, находящимся в муниципальной собственности городского поселения, в части содержания и обслуживания гидротехнического 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сооружения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4490097066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50 000,00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701 000,00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проведение геодезических, картографических, топографических и гидрографических работ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Кадастровые работы по подготовке технических планов на объекты недвижимого имущества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83395F" w:rsidRPr="0083395F" w:rsidTr="0083395F">
        <w:trPr>
          <w:trHeight w:val="204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Утверждение генеральных планов городского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владение пользование и распоряжение имуществом, находящимся в муниципальной собственности городского поселения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3395F" w:rsidRPr="0083395F" w:rsidTr="0083395F">
        <w:trPr>
          <w:trHeight w:val="229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проживающих в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Финансовый отдел администрации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7 668 515,49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7 601 808,09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7 589 538,02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6 048 515,49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5 981 808,09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5 969 538,02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5 926 900,00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5 175 450,00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749 900,00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1 550,00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54 908,09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42 638,02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58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Исполнение судебных актов и мировых соглашений по искам к муниципальному образованию о возмещении вреда, причиненного незаконными действиями (бездействием) муниципальных органов или их должностных лиц, в том числе в результате издания муниципальными органами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актов, не соответствующих закону или иному нормативному правовому акту, а также судебных актов и мировых соглашений по иным искам о взыскании денежных средств за счет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средств казны муниципального района (за исключением судебных актов о взыскании денежных сре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дств в п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орядке субсидиарной ответственности главных распорядителей средств бюджета), судебных актов о присуждении компенсации за нарушение права на исполнение судебного акта в разумный срок за счет средств бюджета муниципального района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4190090180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78 977,47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Пенсионное обеспечение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АДМИНИСТРАЦИЯ ЛЕЖНЕВСКОГО МУНИЦИПАЛЬНОГО РАЙОНА ИВАНОВСКОЙ ОБЛАСТИ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582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 w:rsidR="00582DE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</w:t>
            </w: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252 561,43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192 416 480,70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188 969 171,23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36 891 472,49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32 143 074,65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32 143 024,22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высшего должностного лица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1 697 495,00</w:t>
            </w:r>
          </w:p>
        </w:tc>
      </w:tr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16 502 000,06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16 389 117,00</w:t>
            </w:r>
          </w:p>
        </w:tc>
      </w:tr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proofErr w:type="gram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15 711 098,00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15 701 098,00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14 761 338,00</w:t>
            </w:r>
          </w:p>
        </w:tc>
      </w:tr>
      <w:tr w:rsidR="0083395F" w:rsidRPr="0083395F" w:rsidTr="0083395F">
        <w:trPr>
          <w:trHeight w:val="418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849 760,00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839 760,00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490 902,06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459 764,12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388 019,00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31 137,94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Судебная система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16 568,11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494,28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443,85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Резервные фонды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Резервный фонд администрации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16 925 409,32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13 055 968,37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13 055 968,37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МФЦ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3 253 363,57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3 205 235,57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3 085 239,57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3 132 111,57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168 124,00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73 124,00</w:t>
            </w:r>
          </w:p>
        </w:tc>
      </w:tr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996 632,00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56 507,00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940 125,00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7 363 836,35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7 363 836,35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6 394 000,00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органов местного самоуправления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4190000480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2 466 365,00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и проведение мероприятий, связанных с государственными праздниками, юбилейными и памятными датами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53 500,00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имущества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821 000,00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401 000,00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216 000,00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Формирование муниципальной собственности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сфере административных правонарушений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10 712,40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10 867,80</w:t>
            </w:r>
          </w:p>
        </w:tc>
      </w:tr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4390023016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4390097074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Профилактика экстремистской деятельности, гармонизация межэтнических отношений в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Лежневском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муниципальном районе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1400123016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47 790 508,64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23 117 559,70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21 134 559,70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Сельское хозяйство и рыболовство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отдельных государственных полномочий в области обращения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животными в части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151 634,28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19 396,20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Транспорт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Выполнение работ по осуществлению регулярных перевозок по регулируемым тарифам пассажиров и багажа по муниципальным маршрутам на территории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0408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4490022203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Дорожное хозяйство (дорожные фонды)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46 791 374,36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21 898 163,50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21 115 163,50</w:t>
            </w:r>
          </w:p>
        </w:tc>
      </w:tr>
      <w:tr w:rsidR="0083395F" w:rsidRPr="0083395F" w:rsidTr="0083395F">
        <w:trPr>
          <w:trHeight w:val="276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Федерации</w:t>
            </w:r>
            <w:proofErr w:type="gram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3 698 437,48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4 331 218,75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4 331 218,75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3 423 000,00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3 531 500,00</w:t>
            </w:r>
          </w:p>
        </w:tc>
      </w:tr>
      <w:tr w:rsidR="0083395F" w:rsidRPr="0083395F" w:rsidTr="0083395F">
        <w:trPr>
          <w:trHeight w:val="255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3 230 900,00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3 230 900,00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1 190 900,00</w:t>
            </w:r>
          </w:p>
        </w:tc>
      </w:tr>
      <w:tr w:rsidR="0083395F" w:rsidRPr="0083395F" w:rsidTr="0083395F">
        <w:trPr>
          <w:trHeight w:val="255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2 879 100,00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1 809 100,00</w:t>
            </w:r>
          </w:p>
        </w:tc>
      </w:tr>
      <w:tr w:rsidR="0083395F" w:rsidRPr="0083395F" w:rsidTr="0083395F">
        <w:trPr>
          <w:trHeight w:val="255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освещения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1 165 677,00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935 677,00</w:t>
            </w:r>
          </w:p>
        </w:tc>
      </w:tr>
      <w:tr w:rsidR="0083395F" w:rsidRPr="0083395F" w:rsidTr="0083395F">
        <w:trPr>
          <w:trHeight w:val="280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района, в части освещения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64 323,00</w:t>
            </w:r>
          </w:p>
        </w:tc>
      </w:tr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5 605 000,00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5 605 000,00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83395F" w:rsidRPr="0083395F" w:rsidTr="0083395F">
        <w:trPr>
          <w:trHeight w:val="559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том числе на формирование муниципальных дорожных фондов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5 038 937,88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дорожной деятельности на автомобильных дорогах общего пользования местного значения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06001S8600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11 201 958,80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деятельности МКУ "Управление жилищно-коммунального и дорожного хозяйства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5 075 821,45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4 552 163,50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4 908 921,45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4 413 263,50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4490000474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166 900,00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138 900,00</w:t>
            </w:r>
          </w:p>
        </w:tc>
      </w:tr>
      <w:tr w:rsidR="0083395F" w:rsidRPr="0083395F" w:rsidTr="0083395F">
        <w:trPr>
          <w:trHeight w:val="280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осуществление дорожной деятельности в отношении автомобильных дорог местного значения в границах населенных пунктов поселений, в части организации уличного освещения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4490096015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4 500 000,00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229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утверждение генеральных планов поселения, правил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земплепользования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застройки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4490096060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247 500,00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ЖИЛИЩНО-КОММУНАЛЬНОЕ ХОЗЯЙСТВО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41 311 198,39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16 201 540,00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2 869 605,24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1 400 000,00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Содержание муниципального жилищного фонда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757 000,00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за счет средств бюджета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433 227,60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78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Субсидия некоммерческой организации "Региональный фонд капитального ремонта многоквартирных домов Ивановской области" на проведение капитального ремонта многоквартирного дома в целях ликвидации чрезвычайной ситуации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4590060001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83395F" w:rsidRPr="0083395F" w:rsidTr="0083395F">
        <w:trPr>
          <w:trHeight w:val="229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проживающих в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452 298,00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527 079,64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24 647 428,28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2 473 910,00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10 901 530,00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мероприятий по модернизации объектов коммунальной инфраструктуры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17001S6800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2 961 156,29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Разработка проектной и рабочей документации на строительство и (или) реконструкцию комплексов очистных сооружений и систем водоотведения с целью сокращения доли загрязненных сточных вод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18001S4700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147 852,06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мероприятия по ликвидации несанкционированных свалок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848 000,00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Организация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3 031 979,93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483 610,00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2 548 369,93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204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в границах поселения водоснабжения населения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83395F" w:rsidRPr="0083395F" w:rsidTr="0083395F">
        <w:trPr>
          <w:trHeight w:val="276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на организацию деятельности по сбору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(в том числе раздельному сбору) и транспортированию твердых 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коммунальных отходов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Межбюджетные трансферты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229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организацию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4 105 000,00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4590096068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4 105 000,00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создание условий для обеспечения жителей городского поселения услугами бытового обслуживания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625 910,00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в границах городского поселения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Благоустройство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13 794 164,87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12 327 630,00</w:t>
            </w:r>
          </w:p>
        </w:tc>
      </w:tr>
      <w:tr w:rsidR="0083395F" w:rsidRPr="0083395F" w:rsidTr="0083395F">
        <w:trPr>
          <w:trHeight w:val="178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содержание мест захоронения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628 200,00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9 087 241,97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8 437 630,00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1 672 712,14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2 361 492,60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5 053 037,23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7 237 630,00</w:t>
            </w:r>
          </w:p>
        </w:tc>
      </w:tr>
      <w:tr w:rsidR="0083395F" w:rsidRPr="0083395F" w:rsidTr="0083395F">
        <w:trPr>
          <w:trHeight w:val="418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строительство, реконструкцию, модернизацию объектов уличного освещения в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Лежневском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3 578 722,90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578 722,90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благоустройства территории городского поселения в части устройства и ремонта контейнерных площадок в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Лежневском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городском поселении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4590097071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582DE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  <w:r w:rsidR="00582D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123 522,94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115 195 400,87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113 731 733,41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582DE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582D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292 520,18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104 339 830,72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102 229 784,68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17 796 353,24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17 796 353,24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17 114 003,78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17 135 383,96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1 490 348,00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582DE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582D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805 837,00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582DE8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582D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805 837,00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229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5 234 040,00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5 290 321,00</w:t>
            </w:r>
          </w:p>
        </w:tc>
      </w:tr>
      <w:tr w:rsidR="0083395F" w:rsidRPr="0083395F" w:rsidTr="0083395F">
        <w:trPr>
          <w:trHeight w:val="204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80 914,00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119 835,00</w:t>
            </w:r>
          </w:p>
        </w:tc>
      </w:tr>
      <w:tr w:rsidR="0083395F" w:rsidRPr="0083395F" w:rsidTr="0083395F">
        <w:trPr>
          <w:trHeight w:val="357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77 631 190,00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71 758 149,00</w:t>
            </w:r>
          </w:p>
        </w:tc>
      </w:tr>
      <w:tr w:rsidR="0083395F" w:rsidRPr="0083395F" w:rsidTr="0083395F">
        <w:trPr>
          <w:trHeight w:val="229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6 019 120,25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6 259 923,29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6 435 747,72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1 050 526,32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инфекции (COVID-19) в муниципальных общеобразовательных организациях Ивановской области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165 191,37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021E250970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2 363 531,65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Дополнительное образование детей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16 510 057,17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10 475 570,15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11 121 948,73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иных муниципальных учреждений дополнительного образования детей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4 994 139,76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4 994 139,76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6 550 210,18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Обеспечение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1 328 340,00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1 325 340,00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3 866 902,44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3 925 359,97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3 685 274,00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98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721 146,34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204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1 583 198,00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227 730,42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78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83 326,21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Создание новых мест в образовательных организациях различных типов для реализации дополнительных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общеразвивающих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программ всех направленностей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022E254910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646 378,58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Профессиональная подготовка, переподготовка и повышение квалификации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Организация переподготовки и повышения квалификации кадров Администрации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1 087 445,59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оздоровления детей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433 712,75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301 652,84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организацию и осуществление мероприятий по работе с детьми и молодежью в городском поселении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90 000,00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образования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153 500,00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КУЛЬТУРА, КИНЕМАТОГРАФИЯ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8 362 525,37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Культура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8 362 525,37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3 635 571,88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3 634 980,30</w:t>
            </w:r>
          </w:p>
        </w:tc>
      </w:tr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Государственная поддержка отрасли культуры (Реализация мероприятий по модернизации библиотек в части комплектования книжных фондов библиотек муниципальных образований)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13003L5191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50 611,58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45 884,21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45 292,63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1 293 342,00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255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создание условий для обеспечения поселений, входящих в состав муниципального района, услугами по организации досуга и услугами организации культуры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1 796 200,00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1 796 200,00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255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Межбюджетные трансферты бюджетам поселений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организацию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2 754 301,16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2 754 301,16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2 389 687,67</w:t>
            </w:r>
          </w:p>
        </w:tc>
      </w:tr>
      <w:tr w:rsidR="0083395F" w:rsidRPr="0083395F" w:rsidTr="0083395F">
        <w:trPr>
          <w:trHeight w:val="229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Межбюджетные трансферты бюджетам поселений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сохранение, использование и популяризацию объектов культурного наследия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2 400 000,00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1 200 000,00</w:t>
            </w:r>
          </w:p>
        </w:tc>
      </w:tr>
      <w:tr w:rsidR="0083395F" w:rsidRPr="0083395F" w:rsidTr="0083395F">
        <w:trPr>
          <w:trHeight w:val="382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</w:t>
            </w:r>
            <w:proofErr w:type="gram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Межбюджетные трансферты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68 070,63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1 463 333,60</w:t>
            </w:r>
          </w:p>
        </w:tc>
      </w:tr>
      <w:tr w:rsidR="0083395F" w:rsidRPr="0083395F" w:rsidTr="0083395F">
        <w:trPr>
          <w:trHeight w:val="204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Социальное обеспечение и иные выплаты населению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47 000,00</w:t>
            </w:r>
          </w:p>
        </w:tc>
      </w:tr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1 416 333,60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ФИЗИЧЕСКАЯ КУЛЬТУРА И СПОРТ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вопросы в области физической культуры и спорта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физкультурных мероприятий, спортивных мероприятий, участие спортсменов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Лежневский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районный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отдел образования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198 173 055,66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162 957 632,11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163 028 104,19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ОБРАЗОВАНИЕ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196 388 568,55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162 077 445,46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162 147 917,54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Дошкольное образование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139 295 836,35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110 567 297,77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дошкольных образовательных учреждений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47 025 560,77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17 817 159,03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19 592 659,13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25 540 905,64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23 780 905,64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15 500,10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3 651 996,00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8 653 683,32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8 653 683,32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дошкольное образование от платных услуг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12 645 739,22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12 376 000,00</w:t>
            </w:r>
          </w:p>
        </w:tc>
      </w:tr>
      <w:tr w:rsidR="0083395F" w:rsidRPr="0083395F" w:rsidTr="0083395F">
        <w:trPr>
          <w:trHeight w:val="306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  <w:proofErr w:type="gram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337 285,00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356 062,00</w:t>
            </w:r>
          </w:p>
        </w:tc>
      </w:tr>
      <w:tr w:rsidR="0083395F" w:rsidRPr="0083395F" w:rsidTr="0083395F">
        <w:trPr>
          <w:trHeight w:val="280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51 697 642,00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50 809 675,00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51 412 528,00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50 515 045,00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285 114,00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294 630,00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02101S8400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9 462 242,36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объектов дошкольного образования в рамках реализации социально значимого проекта "Создание безопасных условий пребывания в дошкольных образовательных организациях"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02101S8900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9 473 683,68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Общее образование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45 403 228,17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40 209 980,17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40 280 452,25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общее образование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12 366 521,40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11 968 467,06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1 515 820,06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1 716 016,06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10 124 201,34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9 525 951,00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726 500,00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Питание детей, обучающихся в общеобразовательных организациях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509 652,00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 общеобразовательных учреждений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2 367 223,00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2 367 223,00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общее образование от платных услуг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2 181 527,26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2 355 500,00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1 856 027,26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2 030 000,00</w:t>
            </w:r>
          </w:p>
        </w:tc>
      </w:tr>
      <w:tr w:rsidR="0083395F" w:rsidRPr="0083395F" w:rsidTr="0083395F">
        <w:trPr>
          <w:trHeight w:val="229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(Ежемесячное денежное вознаграждение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83395F" w:rsidRPr="0083395F" w:rsidTr="0083395F">
        <w:trPr>
          <w:trHeight w:val="418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0210253031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2 031 120,00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2 052 959,00</w:t>
            </w:r>
          </w:p>
        </w:tc>
      </w:tr>
      <w:tr w:rsidR="0083395F" w:rsidRPr="0083395F" w:rsidTr="0083395F">
        <w:trPr>
          <w:trHeight w:val="357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24 201 375,50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21 613 745,00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23 866 455,50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21 290 759,00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334 920,00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322 986,00</w:t>
            </w:r>
          </w:p>
        </w:tc>
      </w:tr>
      <w:tr w:rsidR="0083395F" w:rsidRPr="0083395F" w:rsidTr="0083395F">
        <w:trPr>
          <w:trHeight w:val="229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(Организация бесплатного горячего питания обучающихся, получающих начальное общее образование в муниципальных образовательных организациях)</w:t>
            </w:r>
            <w:proofErr w:type="gram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02102L3041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1 664 889,95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1 731 496,11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1 780 129,19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дополнительных мероприятий по профилактике и противодействию распространения новой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коронавирусной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инфекции (COVID-19) в муниципальных общеобразовательных организациях Ивановской области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02102S6900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73 419,06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7 500,00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Дополнительное образование детей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2 734 386,85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Расходы на содержание музыкальных художественных школ и школ искусств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1 971 913,17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2 016 012,75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1 631 288,17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1 675 387,75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330 925,00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98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600 850,00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78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98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31 623,68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Молодежная политика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347 314,41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1 134 760,00</w:t>
            </w:r>
          </w:p>
        </w:tc>
      </w:tr>
      <w:tr w:rsidR="0083395F" w:rsidRPr="0083395F" w:rsidTr="0083395F">
        <w:trPr>
          <w:trHeight w:val="276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Проведение мероприятий по организации отдыха, занятости и 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оздоровления детей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182 851,25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38 753,76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144 097,49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616 564,00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52 080,00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spellStart"/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офинансирование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164 463,16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466 116,00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Другие вопросы в области образования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8 607 802,77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8 149 394,77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централизованной бухгалтерии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4 879 857,54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4 437 433,54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4 375 078,54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3 932 654,54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504 779,00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обеспечение деятельности информационно-методического центра образования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2 051 412,23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1 835 428,23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1 611 740,23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1 448 756,23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424 880,00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371 880,00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Иные бюджетные ассигнования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14 792,00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Мероприятия по выявлению и поддержке талантливых детей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83395F" w:rsidRPr="0083395F" w:rsidTr="0083395F">
        <w:trPr>
          <w:trHeight w:val="416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1 676 533,00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СОЦИАЛЬНАЯ ПОЛИТИКА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Охрана семьи и детства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83395F" w:rsidRPr="0083395F" w:rsidTr="0083395F">
        <w:trPr>
          <w:trHeight w:val="701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программу дошкольного образования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Социальное обеспечение и иные выплаты населению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1 784 487,11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880 186,65</w:t>
            </w:r>
          </w:p>
        </w:tc>
      </w:tr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Управление развития инфраструктуры и жилищно-коммунального хозяйства Администрации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16 039 062,35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Другие общегосударственные вопросы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администрации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499 701,14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478 701,14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21 000,00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НАЦИОНАЛЬНАЯ ЭКОНОМИКА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4 040 355,33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Дорожное хозяйство (дорожные 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фонды)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4 040 355,33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84 694,88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84 694,88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127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Расходы на дорожную деятельность в отношении автомобильных дорог местного значения в границах городского поселения и обеспечение безопасности движения на них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643 314,00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0600197055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643 314,00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204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Проектирование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06001S0510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3 312 346,45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51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ЖИЛИЩНО-КОММУНАЛЬНОЕ ХОЗЯЙСТВО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11 499 005,88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Жилищное хозяйство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Капитальный ремонт общежития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11 047 375,81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Коммунальное хозяйство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Организация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-, тепл</w:t>
            </w:r>
            <w:proofErr w:type="gram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о-</w:t>
            </w:r>
            <w:proofErr w:type="gram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451 630,07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Контрольно-счетная комиссия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833 910,00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ОБЩЕГОСУДАРСТВЕННЫЕ ВОПРОСЫ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0000000000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833 910,00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Обеспечение функций контрольно - счетной комиссии </w:t>
            </w:r>
            <w:proofErr w:type="spellStart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627 509,92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483 659,92</w:t>
            </w:r>
          </w:p>
        </w:tc>
      </w:tr>
      <w:tr w:rsidR="0083395F" w:rsidRPr="0083395F" w:rsidTr="0083395F">
        <w:trPr>
          <w:trHeight w:val="765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143 800,00</w:t>
            </w:r>
          </w:p>
        </w:tc>
      </w:tr>
      <w:tr w:rsidR="0083395F" w:rsidRPr="0083395F" w:rsidTr="0083395F">
        <w:trPr>
          <w:trHeight w:val="30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Иные бюджетные ассигнования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4190000050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50,00</w:t>
            </w:r>
          </w:p>
        </w:tc>
      </w:tr>
      <w:tr w:rsidR="0083395F" w:rsidRPr="0083395F" w:rsidTr="0083395F">
        <w:trPr>
          <w:trHeight w:val="102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Реализация полномочий по осуществлению внешнего муниципального финансового контроля городского поселения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83395F" w:rsidRPr="0083395F" w:rsidTr="0083395F">
        <w:trPr>
          <w:trHeight w:val="1530"/>
        </w:trPr>
        <w:tc>
          <w:tcPr>
            <w:tcW w:w="5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95F" w:rsidRPr="0083395F" w:rsidRDefault="0083395F" w:rsidP="0083395F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4190097070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206 400,08</w:t>
            </w:r>
          </w:p>
        </w:tc>
      </w:tr>
      <w:tr w:rsidR="0083395F" w:rsidRPr="0083395F" w:rsidTr="0083395F">
        <w:trPr>
          <w:trHeight w:val="255"/>
        </w:trPr>
        <w:tc>
          <w:tcPr>
            <w:tcW w:w="9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582D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582D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835 454,93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371 136 180,90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395F" w:rsidRPr="0083395F" w:rsidRDefault="0083395F" w:rsidP="00833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33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367 747 073,44</w:t>
            </w:r>
          </w:p>
        </w:tc>
      </w:tr>
    </w:tbl>
    <w:p w:rsidR="0083395F" w:rsidRPr="0083395F" w:rsidRDefault="0083395F" w:rsidP="001424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3395F" w:rsidRPr="0083395F" w:rsidSect="008B5D9C">
      <w:pgSz w:w="16838" w:h="11906" w:orient="landscape"/>
      <w:pgMar w:top="851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52A6"/>
    <w:rsid w:val="000555E0"/>
    <w:rsid w:val="00092C9C"/>
    <w:rsid w:val="000D4FD9"/>
    <w:rsid w:val="000F4FF2"/>
    <w:rsid w:val="00104ABA"/>
    <w:rsid w:val="00110EAE"/>
    <w:rsid w:val="00142412"/>
    <w:rsid w:val="001721E7"/>
    <w:rsid w:val="001A3677"/>
    <w:rsid w:val="001B6AC6"/>
    <w:rsid w:val="001C55F8"/>
    <w:rsid w:val="00292758"/>
    <w:rsid w:val="002E0F65"/>
    <w:rsid w:val="002F742E"/>
    <w:rsid w:val="003066F1"/>
    <w:rsid w:val="00325A9B"/>
    <w:rsid w:val="0038289F"/>
    <w:rsid w:val="00391C38"/>
    <w:rsid w:val="003A0AF6"/>
    <w:rsid w:val="00415626"/>
    <w:rsid w:val="004166DE"/>
    <w:rsid w:val="00431C8C"/>
    <w:rsid w:val="00433FA6"/>
    <w:rsid w:val="00465976"/>
    <w:rsid w:val="00465DCD"/>
    <w:rsid w:val="00483014"/>
    <w:rsid w:val="00483D1A"/>
    <w:rsid w:val="00494D02"/>
    <w:rsid w:val="004D7C0B"/>
    <w:rsid w:val="004E17F3"/>
    <w:rsid w:val="00532D7B"/>
    <w:rsid w:val="00534647"/>
    <w:rsid w:val="00542700"/>
    <w:rsid w:val="005508B6"/>
    <w:rsid w:val="0057155D"/>
    <w:rsid w:val="00582353"/>
    <w:rsid w:val="00582DE8"/>
    <w:rsid w:val="0059049E"/>
    <w:rsid w:val="005B2143"/>
    <w:rsid w:val="005B5423"/>
    <w:rsid w:val="00666CBA"/>
    <w:rsid w:val="0069653F"/>
    <w:rsid w:val="0069736E"/>
    <w:rsid w:val="006A0F51"/>
    <w:rsid w:val="006E5E55"/>
    <w:rsid w:val="007052A6"/>
    <w:rsid w:val="00716F6A"/>
    <w:rsid w:val="0075765F"/>
    <w:rsid w:val="00775414"/>
    <w:rsid w:val="00781954"/>
    <w:rsid w:val="007A4CD9"/>
    <w:rsid w:val="007B7F19"/>
    <w:rsid w:val="007F5C27"/>
    <w:rsid w:val="008069A8"/>
    <w:rsid w:val="0082344C"/>
    <w:rsid w:val="00833038"/>
    <w:rsid w:val="0083395F"/>
    <w:rsid w:val="0084244F"/>
    <w:rsid w:val="00843FA1"/>
    <w:rsid w:val="00863DF4"/>
    <w:rsid w:val="008A3219"/>
    <w:rsid w:val="008B28AE"/>
    <w:rsid w:val="008B5D9C"/>
    <w:rsid w:val="0090535E"/>
    <w:rsid w:val="00915871"/>
    <w:rsid w:val="00942AD2"/>
    <w:rsid w:val="00957747"/>
    <w:rsid w:val="009A0B8B"/>
    <w:rsid w:val="009D2E92"/>
    <w:rsid w:val="00A1247C"/>
    <w:rsid w:val="00B01FD3"/>
    <w:rsid w:val="00B440CC"/>
    <w:rsid w:val="00B94568"/>
    <w:rsid w:val="00C55835"/>
    <w:rsid w:val="00C703FB"/>
    <w:rsid w:val="00C90F68"/>
    <w:rsid w:val="00CB0A78"/>
    <w:rsid w:val="00CE0563"/>
    <w:rsid w:val="00CE174B"/>
    <w:rsid w:val="00D558CD"/>
    <w:rsid w:val="00DA2669"/>
    <w:rsid w:val="00DB2734"/>
    <w:rsid w:val="00DC4FFA"/>
    <w:rsid w:val="00E00334"/>
    <w:rsid w:val="00E07545"/>
    <w:rsid w:val="00E218DE"/>
    <w:rsid w:val="00E56B30"/>
    <w:rsid w:val="00E95180"/>
    <w:rsid w:val="00EC4F9E"/>
    <w:rsid w:val="00F46F9C"/>
    <w:rsid w:val="00F77FD9"/>
    <w:rsid w:val="00F841D3"/>
    <w:rsid w:val="00FA00A5"/>
    <w:rsid w:val="00FE0C14"/>
    <w:rsid w:val="00FE120F"/>
    <w:rsid w:val="00FE5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49E"/>
  </w:style>
  <w:style w:type="paragraph" w:styleId="1">
    <w:name w:val="heading 1"/>
    <w:basedOn w:val="a"/>
    <w:next w:val="a"/>
    <w:link w:val="10"/>
    <w:uiPriority w:val="9"/>
    <w:qFormat/>
    <w:rsid w:val="005B21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21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7052A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52A6"/>
    <w:rPr>
      <w:color w:val="800080"/>
      <w:u w:val="single"/>
    </w:rPr>
  </w:style>
  <w:style w:type="paragraph" w:customStyle="1" w:styleId="xl88">
    <w:name w:val="xl8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89">
    <w:name w:val="xl8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0">
    <w:name w:val="xl90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1">
    <w:name w:val="xl91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2">
    <w:name w:val="xl92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3">
    <w:name w:val="xl93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4">
    <w:name w:val="xl94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5">
    <w:name w:val="xl95"/>
    <w:basedOn w:val="a"/>
    <w:rsid w:val="007052A6"/>
    <w:pPr>
      <w:pBdr>
        <w:top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6">
    <w:name w:val="xl96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8">
    <w:name w:val="xl98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9">
    <w:name w:val="xl99"/>
    <w:basedOn w:val="a"/>
    <w:rsid w:val="007052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100">
    <w:name w:val="xl100"/>
    <w:basedOn w:val="a"/>
    <w:rsid w:val="0070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Title"/>
    <w:basedOn w:val="a"/>
    <w:next w:val="a"/>
    <w:link w:val="a6"/>
    <w:uiPriority w:val="10"/>
    <w:qFormat/>
    <w:rsid w:val="005B21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5B21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0D0FE-4086-40C4-AAA3-E874FCB88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58</Pages>
  <Words>10116</Words>
  <Characters>57665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2022-09-01T07:38:00Z</cp:lastPrinted>
  <dcterms:created xsi:type="dcterms:W3CDTF">2022-06-22T07:57:00Z</dcterms:created>
  <dcterms:modified xsi:type="dcterms:W3CDTF">2022-09-05T06:53:00Z</dcterms:modified>
</cp:coreProperties>
</file>